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>
          <w:rFonts w:ascii="Arial" w:cs="Arial" w:eastAsia="Arial" w:hAnsi="Arial"/>
          <w:color w:val="19191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ial" w:cs="Arial" w:eastAsia="Arial" w:hAnsi="Arial"/>
          <w:color w:val="19191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2124" w:firstLine="707.9999999999998"/>
        <w:contextualSpacing w:val="0"/>
        <w:jc w:val="center"/>
        <w:rPr>
          <w:rFonts w:ascii="Arial" w:cs="Arial" w:eastAsia="Arial" w:hAnsi="Arial"/>
          <w:color w:val="19191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2124" w:firstLine="0"/>
        <w:contextualSpacing w:val="0"/>
        <w:jc w:val="left"/>
        <w:rPr>
          <w:rFonts w:ascii="Arial" w:cs="Arial" w:eastAsia="Arial" w:hAnsi="Arial"/>
          <w:color w:val="19191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2124" w:firstLine="35.99999999999994"/>
        <w:contextualSpacing w:val="0"/>
        <w:jc w:val="center"/>
        <w:rPr>
          <w:rFonts w:ascii="Arial" w:cs="Arial" w:eastAsia="Arial" w:hAnsi="Arial"/>
          <w:color w:val="191919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191919"/>
          <w:sz w:val="32"/>
          <w:szCs w:val="32"/>
          <w:rtl w:val="0"/>
        </w:rPr>
        <w:t xml:space="preserve">Character Guide</w:t>
      </w:r>
    </w:p>
    <w:p w:rsidR="00000000" w:rsidDel="00000000" w:rsidP="00000000" w:rsidRDefault="00000000" w:rsidRPr="00000000">
      <w:pPr>
        <w:widowControl w:val="0"/>
        <w:ind w:left="2124" w:firstLine="707.9999999999998"/>
        <w:contextualSpacing w:val="0"/>
        <w:jc w:val="center"/>
        <w:rPr>
          <w:rFonts w:ascii="Arial" w:cs="Arial" w:eastAsia="Arial" w:hAnsi="Arial"/>
          <w:b w:val="1"/>
          <w:color w:val="191919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4519613</wp:posOffset>
            </wp:positionH>
            <wp:positionV relativeFrom="paragraph">
              <wp:posOffset>85725</wp:posOffset>
            </wp:positionV>
            <wp:extent cx="1553057" cy="1648142"/>
            <wp:effectExtent b="0" l="0" r="0" t="0"/>
            <wp:wrapSquare wrapText="bothSides" distB="114300" distT="114300" distL="114300" distR="11430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057" cy="164814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ind w:left="2124" w:firstLine="707.9999999999998"/>
        <w:contextualSpacing w:val="0"/>
        <w:jc w:val="center"/>
        <w:rPr>
          <w:rFonts w:ascii="Arial" w:cs="Arial" w:eastAsia="Arial" w:hAnsi="Arial"/>
          <w:b w:val="1"/>
          <w:color w:val="19191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2124" w:firstLine="707.9999999999998"/>
        <w:contextualSpacing w:val="0"/>
        <w:rPr>
          <w:rFonts w:ascii="Arial" w:cs="Arial" w:eastAsia="Arial" w:hAnsi="Arial"/>
          <w:b w:val="1"/>
          <w:color w:val="19191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ial" w:cs="Arial" w:eastAsia="Arial" w:hAnsi="Arial"/>
          <w:b w:val="1"/>
          <w:color w:val="19191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191919"/>
          <w:sz w:val="28"/>
          <w:szCs w:val="28"/>
          <w:rtl w:val="0"/>
        </w:rPr>
        <w:t xml:space="preserve">Character: 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ial" w:cs="Arial" w:eastAsia="Arial" w:hAnsi="Arial"/>
          <w:b w:val="1"/>
          <w:color w:val="19191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191919"/>
          <w:sz w:val="28"/>
          <w:szCs w:val="28"/>
          <w:rtl w:val="0"/>
        </w:rPr>
        <w:t xml:space="preserve">Name: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ial" w:cs="Arial" w:eastAsia="Arial" w:hAnsi="Arial"/>
          <w:b w:val="1"/>
          <w:color w:val="19191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191919"/>
          <w:sz w:val="28"/>
          <w:szCs w:val="28"/>
          <w:rtl w:val="0"/>
        </w:rPr>
        <w:t xml:space="preserve">School: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ial" w:cs="Arial" w:eastAsia="Arial" w:hAnsi="Arial"/>
          <w:b w:val="1"/>
          <w:color w:val="19191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191919"/>
          <w:sz w:val="28"/>
          <w:szCs w:val="28"/>
          <w:rtl w:val="0"/>
        </w:rPr>
        <w:t xml:space="preserve">Committee: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ial" w:cs="Arial" w:eastAsia="Arial" w:hAnsi="Arial"/>
          <w:b w:val="1"/>
          <w:color w:val="19191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Arial" w:cs="Arial" w:eastAsia="Arial" w:hAnsi="Arial"/>
          <w:color w:val="19191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 name: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and when was my character born?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my characters’ social interests?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Does my character have any political influence?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is my character involved with the topic?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does my character have involvement with the military within its country?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has my character done or said regarding the topic?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my character’s position regarding the topic?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contextualSpacing w:val="1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 fact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(pertinent to one of the topics, delegate that puts something unrelated will receive a lower grade *optional*):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4181475</wp:posOffset>
          </wp:positionH>
          <wp:positionV relativeFrom="paragraph">
            <wp:posOffset>-333374</wp:posOffset>
          </wp:positionV>
          <wp:extent cx="2228850" cy="1114425"/>
          <wp:effectExtent b="0" l="0" r="0" t="0"/>
          <wp:wrapSquare wrapText="bothSides" distB="0" distT="0" distL="114300" distR="11430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8850" cy="1114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-923924</wp:posOffset>
          </wp:positionH>
          <wp:positionV relativeFrom="paragraph">
            <wp:posOffset>-330834</wp:posOffset>
          </wp:positionV>
          <wp:extent cx="3200400" cy="1118983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0400" cy="111898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/Relationships>
</file>